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47F" w:rsidRDefault="00C4647F" w:rsidP="00C4647F">
      <w:r>
        <w:t>INVITACION A COTIZAR</w:t>
      </w:r>
    </w:p>
    <w:p w:rsidR="00C4647F" w:rsidRDefault="00C4647F" w:rsidP="00C4647F"/>
    <w:p w:rsidR="00C4647F" w:rsidRDefault="00C4647F" w:rsidP="00C4647F">
      <w:r>
        <w:t>Se convoca a las empresas que puedan cotizar única y exclusivamente los ítems relacionados en el anexo o lista de ítems a cotizar. La solución a cotizar debe ser integral y a todo costo. No se aceptarán ofertas parciales.</w:t>
      </w:r>
    </w:p>
    <w:p w:rsidR="00C4647F" w:rsidRDefault="00C4647F" w:rsidP="00C4647F">
      <w:r>
        <w:t xml:space="preserve"> </w:t>
      </w:r>
    </w:p>
    <w:p w:rsidR="00C4647F" w:rsidRDefault="00C4647F" w:rsidP="00C4647F">
      <w:r>
        <w:t>Para lo anterior, se le solicita que diligencie los cuadros de cotización adjuntos en formato Excel.</w:t>
      </w:r>
    </w:p>
    <w:p w:rsidR="00C4647F" w:rsidRDefault="00C4647F" w:rsidP="00C4647F">
      <w:r>
        <w:t xml:space="preserve"> </w:t>
      </w:r>
    </w:p>
    <w:p w:rsidR="00C4647F" w:rsidRDefault="00C4647F" w:rsidP="00C4647F">
      <w:pPr>
        <w:pStyle w:val="Prrafodelista"/>
        <w:numPr>
          <w:ilvl w:val="0"/>
          <w:numId w:val="1"/>
        </w:numPr>
      </w:pPr>
      <w:r>
        <w:t>Estudio de Mercado Alquiler de Equipos: Corresponde al modelo de servicios y alquiler de equipos por 60 meses</w:t>
      </w:r>
    </w:p>
    <w:p w:rsidR="00C4647F" w:rsidRDefault="00C4647F" w:rsidP="00C4647F">
      <w:pPr>
        <w:pStyle w:val="Prrafodelista"/>
        <w:numPr>
          <w:ilvl w:val="0"/>
          <w:numId w:val="1"/>
        </w:numPr>
      </w:pPr>
      <w:r>
        <w:t>Estudio de Mercado Compra de Equipos: Corresponde a la modalidad de compra de equipos directa y servicios a 60 meses</w:t>
      </w:r>
    </w:p>
    <w:p w:rsidR="00C4647F" w:rsidRDefault="00C4647F" w:rsidP="00C4647F">
      <w:r>
        <w:t xml:space="preserve">  </w:t>
      </w:r>
    </w:p>
    <w:p w:rsidR="00C4647F" w:rsidRDefault="00C4647F" w:rsidP="00C4647F">
      <w:r>
        <w:t>Adicionalmente se deberá tener en cuenta las siguientes indicaciones:</w:t>
      </w:r>
    </w:p>
    <w:p w:rsidR="00C4647F" w:rsidRDefault="00C4647F" w:rsidP="00C4647F">
      <w:r>
        <w:t xml:space="preserve"> </w:t>
      </w:r>
    </w:p>
    <w:p w:rsidR="00C4647F" w:rsidRDefault="00C4647F" w:rsidP="00C4647F">
      <w:r>
        <w:t>· El valor de los bienes o servicios a cotizar deberá expresarse en pesos colombianos.</w:t>
      </w:r>
    </w:p>
    <w:p w:rsidR="00C4647F" w:rsidRDefault="00C4647F" w:rsidP="00C4647F">
      <w:r>
        <w:t>· Señalar la vigencia de la cotización.</w:t>
      </w:r>
    </w:p>
    <w:p w:rsidR="00C4647F" w:rsidRDefault="00C4647F" w:rsidP="00C4647F">
      <w:r>
        <w:t>· Diligenciar los formatos de cotización en Excel, sin adulterar los mismos</w:t>
      </w:r>
    </w:p>
    <w:p w:rsidR="00C4647F" w:rsidRDefault="00C4647F" w:rsidP="00C4647F">
      <w:r>
        <w:t xml:space="preserve">· La cotización debe ser enviada al correo: </w:t>
      </w:r>
      <w:hyperlink r:id="rId5" w:history="1">
        <w:r w:rsidRPr="0083768B">
          <w:rPr>
            <w:rStyle w:val="Hipervnculo"/>
          </w:rPr>
          <w:t>planeacionysistemas@senado.gov.co</w:t>
        </w:r>
      </w:hyperlink>
    </w:p>
    <w:p w:rsidR="00C4647F" w:rsidRDefault="00C4647F" w:rsidP="00C4647F">
      <w:bookmarkStart w:id="0" w:name="_GoBack"/>
      <w:bookmarkEnd w:id="0"/>
      <w:r>
        <w:t>· La cotización debe incluir todos los costos de pólizas, impuestos y contribuciones de ley.</w:t>
      </w:r>
    </w:p>
    <w:p w:rsidR="00C4647F" w:rsidRDefault="00C4647F" w:rsidP="00C4647F">
      <w:r>
        <w:t xml:space="preserve"> </w:t>
      </w:r>
    </w:p>
    <w:p w:rsidR="00C4647F" w:rsidRDefault="00C4647F" w:rsidP="00C4647F">
      <w:r>
        <w:t>La presente solicitud no compromete a la entidad para contratar, ni conlleva reconocimiento de gastos en que incurra el interesado para la presentación de la cotización.</w:t>
      </w:r>
    </w:p>
    <w:p w:rsidR="00C4647F" w:rsidRDefault="00C4647F" w:rsidP="00C4647F">
      <w:r>
        <w:t xml:space="preserve"> </w:t>
      </w:r>
    </w:p>
    <w:p w:rsidR="00C4647F" w:rsidRDefault="00C4647F" w:rsidP="00C4647F">
      <w:r>
        <w:t xml:space="preserve">Agradecemos hacer llegar su propuesta a la menor brevedad, antes del </w:t>
      </w:r>
      <w:r>
        <w:t>jueves</w:t>
      </w:r>
      <w:r>
        <w:t xml:space="preserve"> 26 de abril de 2018 al correo electrónico </w:t>
      </w:r>
      <w:hyperlink r:id="rId6" w:history="1">
        <w:r w:rsidRPr="0083768B">
          <w:rPr>
            <w:rStyle w:val="Hipervnculo"/>
          </w:rPr>
          <w:t>planeacionysistemas@senado.gov.co</w:t>
        </w:r>
      </w:hyperlink>
    </w:p>
    <w:p w:rsidR="00C4647F" w:rsidRDefault="00C4647F" w:rsidP="00C4647F"/>
    <w:p w:rsidR="000A0D67" w:rsidRDefault="00C4647F" w:rsidP="00C4647F">
      <w:r>
        <w:t>Cualquier aclaración adicional con gusto la atenderemos.</w:t>
      </w:r>
    </w:p>
    <w:sectPr w:rsidR="000A0D6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97AEB"/>
    <w:multiLevelType w:val="hybridMultilevel"/>
    <w:tmpl w:val="FDAA06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47F"/>
    <w:rsid w:val="000A0D67"/>
    <w:rsid w:val="00C4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64320"/>
  <w15:chartTrackingRefBased/>
  <w15:docId w15:val="{05B50123-9E2D-4156-8506-4D9CF089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4647F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4647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laneacionysistemas@senado.gov.co" TargetMode="External"/><Relationship Id="rId5" Type="http://schemas.openxmlformats.org/officeDocument/2006/relationships/hyperlink" Target="mailto:planeacionysistemas@senado.gov.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Enrique Carbonell Sarmiento</dc:creator>
  <cp:keywords/>
  <dc:description/>
  <cp:lastModifiedBy>Jorge Enrique Carbonell Sarmiento</cp:lastModifiedBy>
  <cp:revision>1</cp:revision>
  <dcterms:created xsi:type="dcterms:W3CDTF">2018-04-20T19:28:00Z</dcterms:created>
  <dcterms:modified xsi:type="dcterms:W3CDTF">2018-04-20T19:31:00Z</dcterms:modified>
</cp:coreProperties>
</file>